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44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asciiTheme="minorEastAsia" w:hAnsiTheme="minorEastAsia"/>
          <w:sz w:val="28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2021年纺织服装行业校园招聘（秋季）专场活动</w:t>
      </w: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4017"/>
        <w:gridCol w:w="150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企业名称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(加盖公章）</w:t>
            </w:r>
          </w:p>
        </w:tc>
        <w:tc>
          <w:tcPr>
            <w:tcW w:w="6981" w:type="dxa"/>
            <w:gridSpan w:val="3"/>
          </w:tcPr>
          <w:p>
            <w:pPr>
              <w:spacing w:line="240" w:lineRule="auto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报名场次</w:t>
            </w:r>
          </w:p>
        </w:tc>
        <w:tc>
          <w:tcPr>
            <w:tcW w:w="4017" w:type="dxa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时间与地点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展架搭建费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10月20日下午，东华大学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地址：上海市松江区人民北路2999号图文信息中心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1000元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10月21日下午，常熟理工学院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地址：常熟理工学院东湖校区志道楼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免费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10月22日下午，苏州大学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地址：天赐庄校区或北校区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免费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10月27日下午，北京服装学院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地址：北京市樱花园东街甲2号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免费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10月28日下午，天津工业大学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地址：天津工业大学艺缘活动中心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免费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3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&lt;报名须知&gt;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1、本次活动因展位数量有限，将收取企业150元报名费用于展位锁定。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活动期间企业食宿自理。人才中心会员企业享受全部场次免费的优惠政策！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报名费和展架搭建费由企业支付到以下指定账户：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账户名称：纺织人才交流培训中心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开户银行：中国工商银行北京东长安街支行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银行账户：0200 0534 0901 4409 341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2、各场校园双选会参加企业需遵守校园防疫要求（附件2）。如因疫情影响，当地无法开展线下活动，将根据实际情况取消、顺延或转成线上活动。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及手机</w:t>
            </w:r>
          </w:p>
        </w:tc>
        <w:tc>
          <w:tcPr>
            <w:tcW w:w="6981" w:type="dxa"/>
            <w:gridSpan w:val="3"/>
            <w:vAlign w:val="top"/>
          </w:tcPr>
          <w:p>
            <w:pPr>
              <w:spacing w:line="240" w:lineRule="auto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校园防疫要求</w:t>
      </w:r>
    </w:p>
    <w:p>
      <w:pPr>
        <w:spacing w:line="520" w:lineRule="exact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10月20日下午，东华大学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地址：上海市松江区人民北路2999号图文信息中心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进校要求：出示上海健康码（绿码）、入校前14日未离沪通信行程卡（若入校前14日离沪，还需提供 48 小时内的核酸检测报告）、测量体温合格后入校。招聘人员进入校园后需全程佩戴口罩。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10月21日下午，常熟理工学院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地址：常熟理工学院东湖校区志道楼（江苏省苏州市常熟市）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进校要求：出示江苏健康码（绿码）、入校前14日未离江苏省通信行程卡（若入校前14日离江苏省，还需提供 48 小时内的核酸检测报告）、测量体温合格后入校。招聘人员进入校园后需全程佩戴口罩。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10月22日下午，苏州大学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地址：天赐庄校区或北校区（江苏省苏州市）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进校要求：出示江苏健康码（绿码）、入校前14日未离江苏省通信行程卡（若入校前14日离江苏省，还需提供 48 小时内的核酸检测报告）、测量体温合格后入校。招聘人员进入校园后需全程佩戴口罩。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10月27日下午，北京服装学院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地址：北京市朝阳区樱花园东街甲2号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进校要求：出示北京健康码（绿码）、入校前14日未离京通信行程卡（若入校前14日离京，还需提供 48 小时内的核酸检测报告）、测量体温合格后入校。招聘人员进入校园后需全程佩戴口罩。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10月28日下午，天津工业大学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地址：天津工业大学艺缘活动中心（天津市西青区）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进校要求：出示天津健康码（绿码）、入校前14日未离津通信行程卡（若入校前14日离津，还需提供 48 小时内的核酸检测报告）、疫苗接种证明、测量体温合格后入校。招聘人员进入校园后需全程佩戴口罩。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634" w:charSpace="17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77F3"/>
    <w:rsid w:val="0928732A"/>
    <w:rsid w:val="197B20D3"/>
    <w:rsid w:val="212677F3"/>
    <w:rsid w:val="219C262D"/>
    <w:rsid w:val="22FB7D62"/>
    <w:rsid w:val="233D1CF8"/>
    <w:rsid w:val="280F073E"/>
    <w:rsid w:val="2A7B17EE"/>
    <w:rsid w:val="36942049"/>
    <w:rsid w:val="38611559"/>
    <w:rsid w:val="3C1E43AD"/>
    <w:rsid w:val="4A131721"/>
    <w:rsid w:val="4D2B3605"/>
    <w:rsid w:val="66DD38A2"/>
    <w:rsid w:val="73846FCE"/>
    <w:rsid w:val="76A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1577</Words>
  <Characters>1704</Characters>
  <Lines>0</Lines>
  <Paragraphs>0</Paragraphs>
  <TotalTime>28</TotalTime>
  <ScaleCrop>false</ScaleCrop>
  <LinksUpToDate>false</LinksUpToDate>
  <CharactersWithSpaces>1722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2021-09-24T02:27:00Z</dcterms:created>
  <dc:creator>三米之外</dc:creator>
  <cp:lastModifiedBy>小雪飘飞</cp:lastModifiedBy>
  <cp:lastPrinted>2021-09-27T06:04:00Z</cp:lastPrinted>
  <dcterms:modified xsi:type="dcterms:W3CDTF">2021-09-28T06:44:15Z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70BD632183AA44CB9848AEA9D21690D4</vt:lpwstr>
  </property>
</Properties>
</file>