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ind w:firstLine="42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小标宋" w:hAnsi="等线" w:eastAsia="小标宋" w:cs="Times New Roman"/>
          <w:spacing w:val="-2"/>
          <w:sz w:val="44"/>
          <w:szCs w:val="44"/>
        </w:rPr>
      </w:pPr>
      <w:r>
        <w:rPr>
          <w:rFonts w:hint="eastAsia" w:ascii="小标宋" w:hAnsi="等线" w:eastAsia="小标宋" w:cs="Times New Roman"/>
          <w:spacing w:val="-2"/>
          <w:sz w:val="44"/>
          <w:szCs w:val="44"/>
        </w:rPr>
        <w:t xml:space="preserve">参 </w:t>
      </w:r>
      <w:r>
        <w:rPr>
          <w:rFonts w:hint="eastAsia" w:ascii="小标宋" w:hAnsi="等线" w:eastAsia="小标宋" w:cs="Times New Roman"/>
          <w:spacing w:val="-2"/>
          <w:sz w:val="44"/>
          <w:szCs w:val="44"/>
          <w:lang w:val="en-US" w:eastAsia="zh-CN"/>
        </w:rPr>
        <w:t>选</w:t>
      </w:r>
      <w:r>
        <w:rPr>
          <w:rFonts w:hint="eastAsia" w:ascii="小标宋" w:hAnsi="等线" w:eastAsia="小标宋" w:cs="Times New Roman"/>
          <w:spacing w:val="-2"/>
          <w:sz w:val="44"/>
          <w:szCs w:val="44"/>
        </w:rPr>
        <w:t xml:space="preserve"> 企 业 回 执 表</w:t>
      </w:r>
    </w:p>
    <w:tbl>
      <w:tblPr>
        <w:tblStyle w:val="5"/>
        <w:tblW w:w="9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2986"/>
        <w:gridCol w:w="1920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2" w:hRule="exact"/>
          <w:jc w:val="center"/>
        </w:trPr>
        <w:tc>
          <w:tcPr>
            <w:tcW w:w="24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选</w:t>
            </w:r>
            <w:r>
              <w:rPr>
                <w:rFonts w:hint="eastAsia" w:ascii="仿宋_GB2312" w:eastAsia="仿宋_GB2312"/>
                <w:sz w:val="28"/>
                <w:szCs w:val="28"/>
              </w:rPr>
              <w:t>企业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5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246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企业主要产品</w:t>
            </w:r>
          </w:p>
        </w:tc>
        <w:tc>
          <w:tcPr>
            <w:tcW w:w="65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24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报送样品种类</w:t>
            </w:r>
          </w:p>
        </w:tc>
        <w:tc>
          <w:tcPr>
            <w:tcW w:w="298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精纺（  ）粗纺（  ）针织（  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其他（  ）</w:t>
            </w:r>
          </w:p>
        </w:tc>
        <w:tc>
          <w:tcPr>
            <w:tcW w:w="19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报送样品数量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款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24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已汇样本制作费用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（注：200元/款）</w:t>
            </w:r>
          </w:p>
        </w:tc>
        <w:tc>
          <w:tcPr>
            <w:tcW w:w="29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6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汇款日期</w:t>
            </w:r>
          </w:p>
        </w:tc>
        <w:tc>
          <w:tcPr>
            <w:tcW w:w="1629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24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报送样品联系人</w:t>
            </w:r>
          </w:p>
        </w:tc>
        <w:tc>
          <w:tcPr>
            <w:tcW w:w="29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16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24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9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6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24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65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24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发票抬头</w:t>
            </w:r>
          </w:p>
        </w:tc>
        <w:tc>
          <w:tcPr>
            <w:tcW w:w="65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24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65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before="312" w:beforeLines="100" w:line="260" w:lineRule="exact"/>
        <w:rPr>
          <w:rFonts w:ascii="楷体_GB2312" w:eastAsia="楷体_GB2312"/>
          <w:color w:val="000000"/>
          <w:sz w:val="24"/>
        </w:rPr>
      </w:pPr>
    </w:p>
    <w:p>
      <w:pPr>
        <w:spacing w:before="312" w:beforeLines="100" w:line="260" w:lineRule="exact"/>
        <w:rPr>
          <w:rFonts w:ascii="楷体_GB2312" w:eastAsia="楷体_GB2312"/>
          <w:color w:val="000000"/>
          <w:sz w:val="24"/>
        </w:rPr>
      </w:pPr>
    </w:p>
    <w:p>
      <w:pPr>
        <w:spacing w:before="312" w:beforeLines="100" w:line="260" w:lineRule="exact"/>
        <w:rPr>
          <w:rFonts w:ascii="楷体_GB2312" w:eastAsia="楷体_GB2312"/>
          <w:color w:val="000000"/>
          <w:sz w:val="24"/>
        </w:rPr>
      </w:pPr>
    </w:p>
    <w:p>
      <w:pPr>
        <w:spacing w:before="312" w:beforeLines="100" w:line="260" w:lineRule="exact"/>
        <w:rPr>
          <w:rFonts w:ascii="楷体_GB2312" w:eastAsia="楷体_GB2312"/>
          <w:color w:val="000000"/>
          <w:sz w:val="24"/>
        </w:rPr>
      </w:pPr>
    </w:p>
    <w:p>
      <w:pPr>
        <w:spacing w:before="312" w:beforeLines="100" w:line="260" w:lineRule="exact"/>
        <w:rPr>
          <w:rFonts w:ascii="楷体_GB2312" w:eastAsia="楷体_GB2312"/>
          <w:color w:val="000000"/>
          <w:sz w:val="24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小标宋" w:hAnsi="等线" w:eastAsia="小标宋" w:cs="Times New Roman"/>
          <w:spacing w:val="-2"/>
          <w:sz w:val="44"/>
          <w:szCs w:val="44"/>
        </w:rPr>
      </w:pPr>
      <w:r>
        <w:rPr>
          <w:rFonts w:hint="eastAsia" w:ascii="小标宋" w:hAnsi="等线" w:eastAsia="小标宋" w:cs="Times New Roman"/>
          <w:spacing w:val="-2"/>
          <w:sz w:val="44"/>
          <w:szCs w:val="44"/>
        </w:rPr>
        <w:t xml:space="preserve">企 业 参 </w:t>
      </w:r>
      <w:r>
        <w:rPr>
          <w:rFonts w:hint="eastAsia" w:ascii="小标宋" w:hAnsi="等线" w:eastAsia="小标宋" w:cs="Times New Roman"/>
          <w:spacing w:val="-2"/>
          <w:sz w:val="44"/>
          <w:szCs w:val="44"/>
          <w:lang w:val="en-US" w:eastAsia="zh-CN"/>
        </w:rPr>
        <w:t>选</w:t>
      </w:r>
      <w:r>
        <w:rPr>
          <w:rFonts w:hint="eastAsia" w:ascii="小标宋" w:hAnsi="等线" w:eastAsia="小标宋" w:cs="Times New Roman"/>
          <w:spacing w:val="-2"/>
          <w:sz w:val="44"/>
          <w:szCs w:val="44"/>
        </w:rPr>
        <w:t xml:space="preserve"> 产 品 登 记 表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 xml:space="preserve"> 编号：</w:t>
      </w:r>
    </w:p>
    <w:tbl>
      <w:tblPr>
        <w:tblStyle w:val="5"/>
        <w:tblW w:w="10272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22"/>
        <w:gridCol w:w="660"/>
        <w:gridCol w:w="904"/>
        <w:gridCol w:w="1438"/>
        <w:gridCol w:w="737"/>
        <w:gridCol w:w="1691"/>
        <w:gridCol w:w="553"/>
        <w:gridCol w:w="842"/>
        <w:gridCol w:w="83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2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7746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品名</w:t>
            </w:r>
          </w:p>
        </w:tc>
        <w:tc>
          <w:tcPr>
            <w:tcW w:w="4419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品号</w:t>
            </w:r>
          </w:p>
        </w:tc>
        <w:tc>
          <w:tcPr>
            <w:tcW w:w="240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2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面料类型</w:t>
            </w:r>
          </w:p>
        </w:tc>
        <w:tc>
          <w:tcPr>
            <w:tcW w:w="7746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精纺（  ）      粗纺（  ）      针织（  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主要技术参数</w:t>
            </w:r>
          </w:p>
        </w:tc>
        <w:tc>
          <w:tcPr>
            <w:tcW w:w="198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原料及比例(%)</w:t>
            </w:r>
          </w:p>
        </w:tc>
        <w:tc>
          <w:tcPr>
            <w:tcW w:w="1438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 要  风  格  及  特  征</w:t>
            </w:r>
          </w:p>
        </w:tc>
        <w:tc>
          <w:tcPr>
            <w:tcW w:w="5571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注：填写内容包括产品的组织结构、功能性、设计创意、色彩效果、技术创新、市场效应等。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包括产品创新点（必填）。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纱支(Nm)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经纱</w:t>
            </w:r>
          </w:p>
        </w:tc>
        <w:tc>
          <w:tcPr>
            <w:tcW w:w="14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vMerge w:val="restart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纬纱</w:t>
            </w:r>
          </w:p>
        </w:tc>
        <w:tc>
          <w:tcPr>
            <w:tcW w:w="14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捻度(捻/10cm)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经纱</w:t>
            </w:r>
          </w:p>
        </w:tc>
        <w:tc>
          <w:tcPr>
            <w:tcW w:w="14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纬纱</w:t>
            </w:r>
          </w:p>
        </w:tc>
        <w:tc>
          <w:tcPr>
            <w:tcW w:w="14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 w:val="restart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密度(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经向/纬向或横密/纵密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)</w:t>
            </w:r>
          </w:p>
        </w:tc>
        <w:tc>
          <w:tcPr>
            <w:tcW w:w="14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面密度(g/m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)</w:t>
            </w:r>
          </w:p>
        </w:tc>
        <w:tc>
          <w:tcPr>
            <w:tcW w:w="14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幅宽(cm)</w:t>
            </w:r>
          </w:p>
        </w:tc>
        <w:tc>
          <w:tcPr>
            <w:tcW w:w="14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465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设计师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38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职务或职称</w:t>
            </w:r>
          </w:p>
        </w:tc>
        <w:tc>
          <w:tcPr>
            <w:tcW w:w="73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69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座机</w:t>
            </w:r>
          </w:p>
        </w:tc>
        <w:tc>
          <w:tcPr>
            <w:tcW w:w="2485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6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-------------------------------------------------------------------------------------------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粘贴评审样品实样（10cm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经向</w:t>
      </w:r>
      <w:r>
        <w:rPr>
          <w:rFonts w:hint="eastAsia" w:ascii="仿宋" w:hAnsi="仿宋" w:eastAsia="仿宋" w:cs="仿宋"/>
          <w:sz w:val="28"/>
          <w:szCs w:val="28"/>
        </w:rPr>
        <w:t>×15cm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纬向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  </w:t>
      </w: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spacing w:before="312" w:beforeLines="100" w:line="260" w:lineRule="exact"/>
        <w:rPr>
          <w:rFonts w:ascii="楷体_GB2312" w:eastAsia="楷体_GB2312"/>
          <w:color w:val="000000"/>
          <w:sz w:val="24"/>
        </w:rPr>
      </w:pPr>
    </w:p>
    <w:p>
      <w:pPr>
        <w:spacing w:before="312" w:beforeLines="100" w:line="260" w:lineRule="exact"/>
        <w:rPr>
          <w:rFonts w:ascii="楷体_GB2312" w:eastAsia="楷体_GB2312"/>
          <w:color w:val="000000"/>
          <w:sz w:val="24"/>
        </w:rPr>
      </w:pPr>
    </w:p>
    <w:p>
      <w:pPr>
        <w:spacing w:before="312" w:beforeLines="100" w:line="260" w:lineRule="exact"/>
        <w:rPr>
          <w:rFonts w:ascii="楷体_GB2312" w:eastAsia="楷体_GB2312"/>
          <w:color w:val="000000"/>
          <w:sz w:val="24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_GB2312" w:eastAsia="楷体_GB2312"/>
          <w:color w:val="000000"/>
          <w:sz w:val="24"/>
        </w:rPr>
        <w:t>（此</w:t>
      </w:r>
      <w:r>
        <w:rPr>
          <w:rFonts w:hint="eastAsia" w:ascii="楷体_GB2312" w:eastAsia="楷体_GB2312"/>
          <w:color w:val="000000"/>
          <w:sz w:val="24"/>
          <w:szCs w:val="22"/>
        </w:rPr>
        <w:t>表复印有效，</w:t>
      </w:r>
      <w:r>
        <w:rPr>
          <w:rFonts w:hint="eastAsia" w:ascii="楷体_GB2312" w:eastAsia="楷体_GB2312"/>
          <w:color w:val="000000"/>
          <w:sz w:val="24"/>
          <w:szCs w:val="22"/>
          <w:lang w:val="en-US" w:eastAsia="zh-CN"/>
        </w:rPr>
        <w:t>请将</w:t>
      </w:r>
      <w:r>
        <w:rPr>
          <w:rFonts w:hint="eastAsia" w:ascii="楷体_GB2312" w:eastAsia="楷体_GB2312"/>
          <w:color w:val="000000"/>
          <w:sz w:val="24"/>
        </w:rPr>
        <w:t>此表与样品</w:t>
      </w:r>
      <w:r>
        <w:rPr>
          <w:rFonts w:hint="eastAsia" w:ascii="楷体_GB2312" w:eastAsia="楷体_GB2312"/>
          <w:color w:val="000000"/>
          <w:sz w:val="24"/>
          <w:szCs w:val="22"/>
        </w:rPr>
        <w:t>订在一起寄</w:t>
      </w:r>
      <w:r>
        <w:rPr>
          <w:rFonts w:hint="eastAsia" w:ascii="楷体_GB2312" w:eastAsia="楷体_GB2312"/>
          <w:color w:val="000000"/>
          <w:sz w:val="24"/>
        </w:rPr>
        <w:t>送，</w:t>
      </w:r>
      <w:r>
        <w:fldChar w:fldCharType="begin"/>
      </w:r>
      <w:r>
        <w:instrText xml:space="preserve"> HYPERLINK "file:///C:\\Users\\mfkj3\\Documents\\WeChat%20Files\\zhouhonghua002\\Files\\并将电子文件发送至wooltex@126.com" </w:instrText>
      </w:r>
      <w:r>
        <w:fldChar w:fldCharType="separate"/>
      </w:r>
      <w:r>
        <w:rPr>
          <w:rStyle w:val="7"/>
          <w:rFonts w:hint="eastAsia" w:ascii="楷体_GB2312" w:eastAsia="楷体_GB2312"/>
          <w:sz w:val="24"/>
        </w:rPr>
        <w:t>并将电子文件发送至wooltex@126.com</w:t>
      </w:r>
      <w:r>
        <w:rPr>
          <w:rStyle w:val="7"/>
          <w:rFonts w:hint="eastAsia" w:ascii="楷体_GB2312" w:eastAsia="楷体_GB2312"/>
          <w:sz w:val="24"/>
        </w:rPr>
        <w:fldChar w:fldCharType="end"/>
      </w:r>
      <w:r>
        <w:rPr>
          <w:rFonts w:hint="eastAsia" w:ascii="楷体_GB2312" w:eastAsia="楷体_GB2312"/>
          <w:color w:val="000000"/>
          <w:sz w:val="24"/>
        </w:rPr>
        <w:t>，可在毛纺科技网站http://www.wooltex.org下载此表）。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小标宋" w:hAnsi="等线" w:eastAsia="小标宋" w:cs="Times New Roman"/>
          <w:spacing w:val="-2"/>
          <w:sz w:val="44"/>
          <w:szCs w:val="44"/>
        </w:rPr>
      </w:pPr>
      <w:r>
        <w:rPr>
          <w:rFonts w:hint="eastAsia" w:ascii="小标宋" w:hAnsi="等线" w:eastAsia="小标宋" w:cs="Times New Roman"/>
          <w:spacing w:val="-2"/>
          <w:sz w:val="44"/>
          <w:szCs w:val="44"/>
        </w:rPr>
        <w:t xml:space="preserve">参 </w:t>
      </w:r>
      <w:r>
        <w:rPr>
          <w:rFonts w:hint="eastAsia" w:ascii="小标宋" w:hAnsi="等线" w:eastAsia="小标宋" w:cs="Times New Roman"/>
          <w:spacing w:val="-2"/>
          <w:sz w:val="44"/>
          <w:szCs w:val="44"/>
          <w:lang w:val="en-US" w:eastAsia="zh-CN"/>
        </w:rPr>
        <w:t>选</w:t>
      </w:r>
      <w:r>
        <w:rPr>
          <w:rFonts w:hint="eastAsia" w:ascii="小标宋" w:hAnsi="等线" w:eastAsia="小标宋" w:cs="Times New Roman"/>
          <w:spacing w:val="-2"/>
          <w:sz w:val="44"/>
          <w:szCs w:val="44"/>
        </w:rPr>
        <w:t xml:space="preserve"> 学 校 回 执 表</w:t>
      </w:r>
    </w:p>
    <w:tbl>
      <w:tblPr>
        <w:tblStyle w:val="5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604"/>
        <w:gridCol w:w="1221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参评学校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4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报送作品数量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报送样品联系人</w:t>
            </w:r>
          </w:p>
        </w:tc>
        <w:tc>
          <w:tcPr>
            <w:tcW w:w="26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27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6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27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after="156" w:afterLines="50" w:line="440" w:lineRule="exact"/>
        <w:rPr>
          <w:rFonts w:ascii="仿宋_GB2312" w:eastAsia="仿宋_GB2312"/>
          <w:b/>
          <w:sz w:val="30"/>
          <w:szCs w:val="30"/>
        </w:rPr>
      </w:pPr>
    </w:p>
    <w:p>
      <w:pPr>
        <w:rPr>
          <w:b/>
          <w:sz w:val="32"/>
          <w:szCs w:val="32"/>
        </w:rPr>
      </w:pPr>
      <w:r>
        <w:rPr>
          <w:rFonts w:hint="eastAsia" w:eastAsia="黑体"/>
          <w:sz w:val="32"/>
        </w:rPr>
        <w:t>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小标宋" w:hAnsi="等线" w:eastAsia="小标宋" w:cs="Times New Roman"/>
          <w:spacing w:val="-2"/>
          <w:sz w:val="44"/>
          <w:szCs w:val="44"/>
        </w:rPr>
      </w:pPr>
      <w:r>
        <w:rPr>
          <w:rFonts w:hint="eastAsia" w:ascii="小标宋" w:hAnsi="等线" w:eastAsia="小标宋" w:cs="Times New Roman"/>
          <w:spacing w:val="-2"/>
          <w:sz w:val="44"/>
          <w:szCs w:val="44"/>
        </w:rPr>
        <w:t xml:space="preserve">学 生 参 </w:t>
      </w:r>
      <w:r>
        <w:rPr>
          <w:rFonts w:hint="eastAsia" w:ascii="小标宋" w:hAnsi="等线" w:eastAsia="小标宋" w:cs="Times New Roman"/>
          <w:spacing w:val="-2"/>
          <w:sz w:val="44"/>
          <w:szCs w:val="44"/>
          <w:lang w:val="en-US" w:eastAsia="zh-CN"/>
        </w:rPr>
        <w:t>选</w:t>
      </w:r>
      <w:r>
        <w:rPr>
          <w:rFonts w:hint="eastAsia" w:ascii="小标宋" w:hAnsi="等线" w:eastAsia="小标宋" w:cs="Times New Roman"/>
          <w:spacing w:val="-2"/>
          <w:sz w:val="44"/>
          <w:szCs w:val="44"/>
        </w:rPr>
        <w:t xml:space="preserve"> 作 品 登 记 表</w:t>
      </w:r>
    </w:p>
    <w:p>
      <w:pPr>
        <w:ind w:firstLine="8400" w:firstLineChars="4000"/>
      </w:pPr>
      <w:r>
        <w:rPr>
          <w:rFonts w:hint="eastAsia"/>
        </w:rPr>
        <w:t>编号：</w:t>
      </w:r>
    </w:p>
    <w:tbl>
      <w:tblPr>
        <w:tblStyle w:val="5"/>
        <w:tblpPr w:leftFromText="180" w:rightFromText="180" w:vertAnchor="text" w:tblpXSpec="center" w:tblpY="1"/>
        <w:tblOverlap w:val="never"/>
        <w:tblW w:w="9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917"/>
        <w:gridCol w:w="2713"/>
        <w:gridCol w:w="1087"/>
        <w:gridCol w:w="308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设计者姓名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29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类型</w:t>
            </w:r>
          </w:p>
        </w:tc>
        <w:tc>
          <w:tcPr>
            <w:tcW w:w="795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创意型面料（ ） 机织小样（ ） 针织小样（ ） 其他（ 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院系</w:t>
            </w:r>
          </w:p>
        </w:tc>
        <w:tc>
          <w:tcPr>
            <w:tcW w:w="2933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2933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933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2933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师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713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713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before="312" w:beforeLines="100" w:line="260" w:lineRule="exact"/>
        <w:rPr>
          <w:rFonts w:ascii="楷体_GB2312" w:eastAsia="楷体_GB2312"/>
          <w:color w:val="000000"/>
          <w:sz w:val="24"/>
        </w:rPr>
      </w:pPr>
    </w:p>
    <w:p>
      <w:pPr>
        <w:spacing w:before="312" w:beforeLines="100" w:line="260" w:lineRule="exact"/>
        <w:rPr>
          <w:rFonts w:ascii="楷体_GB2312" w:eastAsia="楷体_GB2312"/>
          <w:color w:val="000000"/>
          <w:sz w:val="24"/>
        </w:rPr>
      </w:pPr>
    </w:p>
    <w:p>
      <w:pPr>
        <w:spacing w:before="312" w:beforeLines="100" w:line="260" w:lineRule="exact"/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（此表复印有效，请将此表与样品一起寄送，</w:t>
      </w:r>
      <w:r>
        <w:fldChar w:fldCharType="begin"/>
      </w:r>
      <w:r>
        <w:instrText xml:space="preserve"> HYPERLINK "file:///C:\\Users\\mfkj3\\Documents\\WeChat%20Files\\zhouhonghua002\\Files\\并将电子文件发送至wooltex@126.com" </w:instrText>
      </w:r>
      <w:r>
        <w:fldChar w:fldCharType="separate"/>
      </w:r>
      <w:r>
        <w:rPr>
          <w:rFonts w:hint="eastAsia" w:ascii="楷体_GB2312" w:eastAsia="楷体_GB2312"/>
          <w:color w:val="000000"/>
          <w:sz w:val="24"/>
        </w:rPr>
        <w:t>并将电子文件发送至wooltex@126.com</w:t>
      </w:r>
      <w:r>
        <w:rPr>
          <w:rFonts w:hint="eastAsia" w:ascii="楷体_GB2312" w:eastAsia="楷体_GB2312"/>
          <w:color w:val="000000"/>
          <w:sz w:val="24"/>
        </w:rPr>
        <w:fldChar w:fldCharType="end"/>
      </w:r>
      <w:r>
        <w:rPr>
          <w:rFonts w:hint="eastAsia" w:ascii="楷体_GB2312" w:eastAsia="楷体_GB2312"/>
          <w:color w:val="000000"/>
          <w:sz w:val="24"/>
        </w:rPr>
        <w:t>，可在毛纺科技网站http://www.wooltex.org下载此表）。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小标宋" w:hAnsi="等线" w:eastAsia="小标宋" w:cs="Times New Roman"/>
          <w:spacing w:val="-2"/>
          <w:sz w:val="44"/>
          <w:szCs w:val="44"/>
        </w:rPr>
      </w:pPr>
      <w:r>
        <w:rPr>
          <w:rFonts w:hint="eastAsia" w:ascii="小标宋" w:hAnsi="等线" w:eastAsia="小标宋" w:cs="Times New Roman"/>
          <w:spacing w:val="-2"/>
          <w:sz w:val="44"/>
          <w:szCs w:val="44"/>
        </w:rPr>
        <w:t>学生作品装裱要求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pacing w:val="2"/>
          <w:sz w:val="32"/>
          <w:szCs w:val="32"/>
        </w:rPr>
      </w:pPr>
      <w:r>
        <w:rPr>
          <w:rFonts w:hint="eastAsia" w:ascii="黑体" w:hAnsi="黑体" w:eastAsia="黑体" w:cs="黑体"/>
          <w:spacing w:val="2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pacing w:val="2"/>
          <w:sz w:val="32"/>
          <w:szCs w:val="32"/>
        </w:rPr>
        <w:t>机织或针织小样机设计纹样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8" w:firstLineChars="200"/>
        <w:textAlignment w:val="auto"/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="仿宋_GB2312" w:hAnsi="宋体" w:eastAsia="仿宋_GB2312"/>
          <w:spacing w:val="2"/>
          <w:sz w:val="32"/>
          <w:szCs w:val="32"/>
        </w:rPr>
        <w:t>主作品大小15cm×15cm，同一结构品种不同花色规格系列化作品大小8cm×8cm，不少于3只，以两张黑色A3（297mm×297mm）卡纸（即4张A4纸并列）统一装裱（装裱格式见图1）同时附1000字左右的白色A4纸打印“设计（技术）说明”文字稿（四号字，宋体，单倍行距，科技论文格式）裁边后贴于正面（如图1正面所示），详细说明作品的设计创作意图、材料组合、结构风格特征、生产工艺技术特点、染整后处理要求和主要用途、适用区域和消费者对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宋体" w:eastAsia="仿宋_GB2312" w:cstheme="minorBidi"/>
          <w:spacing w:val="2"/>
          <w:sz w:val="32"/>
          <w:szCs w:val="32"/>
        </w:rPr>
      </w:pPr>
      <w:r>
        <w:rPr>
          <w:rFonts w:hint="eastAsia" w:ascii="仿宋_GB2312" w:hAnsi="宋体" w:eastAsia="仿宋_GB2312" w:cstheme="minorBidi"/>
          <w:spacing w:val="2"/>
          <w:sz w:val="32"/>
          <w:szCs w:val="32"/>
        </w:rPr>
        <w:drawing>
          <wp:inline distT="0" distB="0" distL="114300" distR="114300">
            <wp:extent cx="5608320" cy="4269740"/>
            <wp:effectExtent l="0" t="0" r="11430" b="16510"/>
            <wp:docPr id="2" name="图片 2" descr="38届样品尺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8届样品尺寸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宋体" w:eastAsia="仿宋_GB2312" w:cstheme="minorBidi"/>
          <w:spacing w:val="2"/>
          <w:sz w:val="32"/>
          <w:szCs w:val="32"/>
        </w:rPr>
      </w:pPr>
      <w:r>
        <w:rPr>
          <w:rFonts w:hint="eastAsia" w:ascii="仿宋_GB2312" w:hAnsi="宋体" w:eastAsia="仿宋_GB2312" w:cstheme="minorBidi"/>
          <w:spacing w:val="2"/>
          <w:sz w:val="21"/>
          <w:szCs w:val="21"/>
        </w:rPr>
        <w:t>图1 机织或针织小样机设计纹样作品装裱格式（A4纸</w:t>
      </w:r>
      <w:r>
        <w:rPr>
          <w:rFonts w:hint="eastAsia" w:ascii="仿宋" w:hAnsi="仿宋" w:eastAsia="仿宋" w:cstheme="minorBidi"/>
          <w:spacing w:val="2"/>
          <w:sz w:val="21"/>
          <w:szCs w:val="21"/>
        </w:rPr>
        <w:t>×</w:t>
      </w:r>
      <w:r>
        <w:rPr>
          <w:rFonts w:hint="eastAsia" w:ascii="仿宋_GB2312" w:hAnsi="宋体" w:eastAsia="仿宋_GB2312" w:cstheme="minorBidi"/>
          <w:spacing w:val="2"/>
          <w:sz w:val="21"/>
          <w:szCs w:val="21"/>
        </w:rPr>
        <w:t>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8" w:firstLineChars="200"/>
        <w:jc w:val="both"/>
        <w:textAlignment w:val="auto"/>
        <w:rPr>
          <w:rFonts w:hint="eastAsia" w:ascii="黑体" w:hAnsi="黑体" w:eastAsia="黑体" w:cs="黑体"/>
          <w:spacing w:val="2"/>
          <w:sz w:val="32"/>
          <w:szCs w:val="32"/>
        </w:rPr>
      </w:pPr>
      <w:r>
        <w:rPr>
          <w:rFonts w:hint="eastAsia" w:ascii="黑体" w:hAnsi="黑体" w:eastAsia="黑体" w:cs="黑体"/>
          <w:spacing w:val="2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pacing w:val="2"/>
          <w:sz w:val="32"/>
          <w:szCs w:val="32"/>
        </w:rPr>
        <w:t>创意型面料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6" w:leftChars="0" w:firstLine="648" w:firstLineChars="200"/>
        <w:jc w:val="left"/>
        <w:textAlignment w:val="auto"/>
        <w:rPr>
          <w:rFonts w:ascii="仿宋_GB2312" w:hAnsi="宋体" w:eastAsia="仿宋_GB2312" w:cstheme="minorBidi"/>
          <w:spacing w:val="2"/>
          <w:sz w:val="32"/>
          <w:szCs w:val="32"/>
        </w:rPr>
      </w:pPr>
      <w:r>
        <w:rPr>
          <w:rFonts w:hint="eastAsia" w:ascii="仿宋_GB2312" w:hAnsi="宋体" w:eastAsia="仿宋_GB2312" w:cstheme="minorBidi"/>
          <w:spacing w:val="2"/>
          <w:sz w:val="32"/>
          <w:szCs w:val="32"/>
          <w:lang w:val="en-US" w:eastAsia="zh-CN"/>
        </w:rPr>
        <w:t>创意面料</w:t>
      </w:r>
      <w:r>
        <w:rPr>
          <w:rFonts w:hint="eastAsia" w:ascii="仿宋_GB2312" w:hAnsi="宋体" w:eastAsia="仿宋_GB2312" w:cstheme="minorBidi"/>
          <w:spacing w:val="2"/>
          <w:sz w:val="32"/>
          <w:szCs w:val="32"/>
        </w:rPr>
        <w:t>（含手工制作面料、面料再造产品）整体尺寸为84cm×29.7cm（相当于4张A4纸并列大小），创意设计要体现流行时尚、积极向上的主流价值观，要充分利用源材料的特点，做到物尽其用，尺寸不小于18cm×20cm，所有内容要统一装裱在一张卡纸上，排版格式参考图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宋体" w:eastAsia="仿宋_GB2312" w:cstheme="minorBidi"/>
          <w:spacing w:val="2"/>
          <w:sz w:val="32"/>
          <w:szCs w:val="32"/>
        </w:rPr>
      </w:pPr>
      <w:r>
        <w:rPr>
          <w:rFonts w:hint="eastAsia" w:ascii="仿宋_GB2312" w:hAnsi="宋体" w:eastAsia="仿宋_GB2312" w:cstheme="minorBidi"/>
          <w:spacing w:val="2"/>
          <w:sz w:val="32"/>
          <w:szCs w:val="32"/>
        </w:rPr>
        <w:drawing>
          <wp:inline distT="0" distB="0" distL="114300" distR="114300">
            <wp:extent cx="5688330" cy="2396490"/>
            <wp:effectExtent l="0" t="0" r="7620" b="3810"/>
            <wp:docPr id="3" name="图片 3" descr="38届样品尺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8届样品尺寸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Theme="minorHAnsi" w:hAnsiTheme="minorHAnsi" w:eastAsiaTheme="minorEastAsia" w:cstheme="minorBidi"/>
          <w:sz w:val="21"/>
          <w:szCs w:val="21"/>
        </w:rPr>
      </w:pPr>
      <w:r>
        <w:rPr>
          <w:rFonts w:hint="eastAsia" w:ascii="仿宋_GB2312" w:hAnsi="宋体" w:eastAsia="仿宋_GB2312" w:cstheme="minorBidi"/>
          <w:spacing w:val="2"/>
          <w:sz w:val="21"/>
          <w:szCs w:val="21"/>
        </w:rPr>
        <w:t>图2创意型面料作品装裱格式（A4纸×4）</w:t>
      </w:r>
    </w:p>
    <w:p>
      <w:pPr>
        <w:spacing w:after="156" w:afterLines="50" w:line="440" w:lineRule="exact"/>
        <w:jc w:val="center"/>
        <w:rPr>
          <w:rFonts w:ascii="仿宋_GB2312" w:eastAsia="仿宋_GB2312"/>
          <w:b/>
          <w:sz w:val="30"/>
          <w:szCs w:val="30"/>
        </w:rPr>
      </w:pPr>
    </w:p>
    <w:p/>
    <w:p/>
    <w:p/>
    <w:p/>
    <w:p/>
    <w:sectPr>
      <w:headerReference r:id="rId3" w:type="default"/>
      <w:footerReference r:id="rId4" w:type="default"/>
      <w:pgSz w:w="11906" w:h="16838"/>
      <w:pgMar w:top="397" w:right="454" w:bottom="397" w:left="45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225180943"/>
      </w:sdtPr>
      <w:sdtContent/>
    </w:sdt>
  </w:p>
  <w:p>
    <w:pPr>
      <w:pStyle w:val="3"/>
      <w:tabs>
        <w:tab w:val="left" w:pos="6255"/>
      </w:tabs>
      <w:jc w:val="both"/>
      <w:rPr>
        <w:b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etween w:val="single" w:color="4F81BD" w:sz="4" w:space="1"/>
      </w:pBdr>
      <w:wordWrap w:val="0"/>
      <w:spacing w:line="276" w:lineRule="auto"/>
      <w:jc w:val="right"/>
      <w:rPr>
        <w:rFonts w:ascii="宋体" w:hAnsi="宋体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CF"/>
    <w:rsid w:val="00200A86"/>
    <w:rsid w:val="00222BCB"/>
    <w:rsid w:val="00285A64"/>
    <w:rsid w:val="008905DB"/>
    <w:rsid w:val="008E1D60"/>
    <w:rsid w:val="008E34B6"/>
    <w:rsid w:val="00984122"/>
    <w:rsid w:val="00A4390F"/>
    <w:rsid w:val="00AE7FC9"/>
    <w:rsid w:val="00D939CF"/>
    <w:rsid w:val="00FD6346"/>
    <w:rsid w:val="013A024B"/>
    <w:rsid w:val="014F3DD1"/>
    <w:rsid w:val="018336F0"/>
    <w:rsid w:val="01FC30D3"/>
    <w:rsid w:val="048958DB"/>
    <w:rsid w:val="05672CA1"/>
    <w:rsid w:val="06094A8B"/>
    <w:rsid w:val="060A6254"/>
    <w:rsid w:val="06233E04"/>
    <w:rsid w:val="06622A8C"/>
    <w:rsid w:val="06E42974"/>
    <w:rsid w:val="094C0291"/>
    <w:rsid w:val="099F49B4"/>
    <w:rsid w:val="09A12CE7"/>
    <w:rsid w:val="09D03A54"/>
    <w:rsid w:val="0C6C2135"/>
    <w:rsid w:val="0F1F5CC9"/>
    <w:rsid w:val="10271F44"/>
    <w:rsid w:val="10472AD8"/>
    <w:rsid w:val="119A559E"/>
    <w:rsid w:val="11AE360B"/>
    <w:rsid w:val="13574FAB"/>
    <w:rsid w:val="13756367"/>
    <w:rsid w:val="14A56F98"/>
    <w:rsid w:val="15184C2A"/>
    <w:rsid w:val="156A3826"/>
    <w:rsid w:val="15B14A9A"/>
    <w:rsid w:val="16FE29D8"/>
    <w:rsid w:val="18CB0BBF"/>
    <w:rsid w:val="19DE3C63"/>
    <w:rsid w:val="1B580331"/>
    <w:rsid w:val="1D091150"/>
    <w:rsid w:val="1DE74E20"/>
    <w:rsid w:val="1E2B49AF"/>
    <w:rsid w:val="1EFC059D"/>
    <w:rsid w:val="1F3D5226"/>
    <w:rsid w:val="209A5CC1"/>
    <w:rsid w:val="20BD4524"/>
    <w:rsid w:val="21053ACA"/>
    <w:rsid w:val="210A0669"/>
    <w:rsid w:val="23FD4B3A"/>
    <w:rsid w:val="2445229F"/>
    <w:rsid w:val="24B5053A"/>
    <w:rsid w:val="275E7434"/>
    <w:rsid w:val="293B10EE"/>
    <w:rsid w:val="29B51998"/>
    <w:rsid w:val="2EE26C1C"/>
    <w:rsid w:val="30B35E88"/>
    <w:rsid w:val="3236321E"/>
    <w:rsid w:val="33B44080"/>
    <w:rsid w:val="347E6A04"/>
    <w:rsid w:val="367E6D46"/>
    <w:rsid w:val="37121736"/>
    <w:rsid w:val="39CB4985"/>
    <w:rsid w:val="3D3020B4"/>
    <w:rsid w:val="3E126A50"/>
    <w:rsid w:val="3F377AA4"/>
    <w:rsid w:val="3FFA2352"/>
    <w:rsid w:val="400F39B8"/>
    <w:rsid w:val="412B260D"/>
    <w:rsid w:val="41864FF5"/>
    <w:rsid w:val="468F6901"/>
    <w:rsid w:val="46EC2354"/>
    <w:rsid w:val="477C27F0"/>
    <w:rsid w:val="48A8271B"/>
    <w:rsid w:val="49F600DE"/>
    <w:rsid w:val="49FA19FA"/>
    <w:rsid w:val="4A233D96"/>
    <w:rsid w:val="4B1D27C0"/>
    <w:rsid w:val="4B2934D3"/>
    <w:rsid w:val="4B2C2A51"/>
    <w:rsid w:val="4B7F27B8"/>
    <w:rsid w:val="4BC122FB"/>
    <w:rsid w:val="4CD24EEF"/>
    <w:rsid w:val="4F0614A1"/>
    <w:rsid w:val="4FBF32A3"/>
    <w:rsid w:val="507B5E19"/>
    <w:rsid w:val="513506C1"/>
    <w:rsid w:val="5140414B"/>
    <w:rsid w:val="51573304"/>
    <w:rsid w:val="51B2324E"/>
    <w:rsid w:val="524B49E0"/>
    <w:rsid w:val="52A6368E"/>
    <w:rsid w:val="533C6A1D"/>
    <w:rsid w:val="549066BA"/>
    <w:rsid w:val="56801D1B"/>
    <w:rsid w:val="56F23716"/>
    <w:rsid w:val="57060308"/>
    <w:rsid w:val="5719354B"/>
    <w:rsid w:val="575B4D2D"/>
    <w:rsid w:val="57CA76C9"/>
    <w:rsid w:val="57DC64A5"/>
    <w:rsid w:val="5BE85E9D"/>
    <w:rsid w:val="5C1B24B2"/>
    <w:rsid w:val="5DE279B7"/>
    <w:rsid w:val="60331172"/>
    <w:rsid w:val="6286474F"/>
    <w:rsid w:val="62F6344B"/>
    <w:rsid w:val="651B287B"/>
    <w:rsid w:val="6595400A"/>
    <w:rsid w:val="65AE1423"/>
    <w:rsid w:val="65BD78CE"/>
    <w:rsid w:val="65DE7D5C"/>
    <w:rsid w:val="669619C0"/>
    <w:rsid w:val="68860E98"/>
    <w:rsid w:val="69C90528"/>
    <w:rsid w:val="6A0E03F7"/>
    <w:rsid w:val="6C424912"/>
    <w:rsid w:val="6D0E05B5"/>
    <w:rsid w:val="6D9D690B"/>
    <w:rsid w:val="6ED864C3"/>
    <w:rsid w:val="6F027B19"/>
    <w:rsid w:val="6FB02099"/>
    <w:rsid w:val="701E116B"/>
    <w:rsid w:val="735D086F"/>
    <w:rsid w:val="736A00C3"/>
    <w:rsid w:val="760A0F37"/>
    <w:rsid w:val="781F0BF8"/>
    <w:rsid w:val="78870625"/>
    <w:rsid w:val="7A196DD7"/>
    <w:rsid w:val="7C461150"/>
    <w:rsid w:val="7C68200D"/>
    <w:rsid w:val="7E9E4482"/>
    <w:rsid w:val="7FB41F8F"/>
    <w:rsid w:val="7FD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2465</Words>
  <Characters>2957</Characters>
  <Lines>43</Lines>
  <Paragraphs>12</Paragraphs>
  <TotalTime>6</TotalTime>
  <ScaleCrop>false</ScaleCrop>
  <LinksUpToDate>false</LinksUpToDate>
  <CharactersWithSpaces>5551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2019-03-21T06:26:00Z</dcterms:created>
  <dc:creator>文 美莲</dc:creator>
  <cp:lastModifiedBy>风再起时（coco）</cp:lastModifiedBy>
  <cp:lastPrinted>2019-03-26T02:32:00Z</cp:lastPrinted>
  <dcterms:modified xsi:type="dcterms:W3CDTF">2019-03-29T07:10:54Z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